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0E3A" w:rsidRDefault="00980E3A" w:rsidP="00980E3A">
      <w:pPr>
        <w:pStyle w:val="H1"/>
      </w:pPr>
      <w:r w:rsidRPr="00980E3A">
        <w:t>Summary</w:t>
      </w:r>
    </w:p>
    <w:p w:rsidR="00980E3A" w:rsidRDefault="00980E3A" w:rsidP="00980E3A">
      <w:r w:rsidRPr="00980E3A">
        <w:rPr>
          <w:lang w:val="en-US"/>
        </w:rPr>
        <w:t xml:space="preserve">A clinical analysis was conducted of a patient who developed infective endocarditis after percutaneous coronary intervention with stenting of the right coronary artery. </w:t>
      </w:r>
      <w:r w:rsidRPr="00980E3A">
        <w:t>Despite a large amount of vegetation on the aortic valve (23 mm), it underwent a complete regression within 22 days. In addition, an interesting fact was the absence of prior aortic valve lesions, suggesting iatrogenic aortic insufficiency developed in this patient, and infective endocarditis.</w:t>
      </w:r>
    </w:p>
    <w:p w:rsidR="00980E3A" w:rsidRPr="00980E3A" w:rsidRDefault="00980E3A" w:rsidP="00980E3A">
      <w:pPr>
        <w:pStyle w:val="H1"/>
      </w:pPr>
      <w:r w:rsidRPr="00980E3A">
        <w:t>Keywords</w:t>
      </w:r>
    </w:p>
    <w:p w:rsidR="00980E3A" w:rsidRPr="00980E3A" w:rsidRDefault="00980E3A" w:rsidP="00980E3A">
      <w:pPr>
        <w:rPr>
          <w:lang w:val="en-US"/>
        </w:rPr>
      </w:pPr>
      <w:r w:rsidRPr="00980E3A">
        <w:rPr>
          <w:lang w:val="en-US"/>
        </w:rPr>
        <w:t>Coronary artery stenting, infective endocarditis, aortic valve</w:t>
      </w:r>
      <w:r>
        <w:rPr>
          <w:lang w:val="en-US"/>
        </w:rPr>
        <w:t>.</w:t>
      </w:r>
    </w:p>
    <w:p w:rsidR="00461778" w:rsidRPr="00980E3A" w:rsidRDefault="00461778" w:rsidP="00980E3A">
      <w:pPr>
        <w:rPr>
          <w:lang w:val="en-US"/>
        </w:rPr>
      </w:pPr>
    </w:p>
    <w:sectPr w:rsidR="00461778" w:rsidRPr="00980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9DE"/>
    <w:rsid w:val="000B4C81"/>
    <w:rsid w:val="00165127"/>
    <w:rsid w:val="00461778"/>
    <w:rsid w:val="00980E3A"/>
    <w:rsid w:val="00BD39DE"/>
    <w:rsid w:val="00BF57B3"/>
    <w:rsid w:val="00DB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7BCFB4"/>
  <w15:chartTrackingRefBased/>
  <w15:docId w15:val="{72DCD067-30B4-4D5F-A806-C38F72FB9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8F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1">
    <w:name w:val="H1"/>
    <w:basedOn w:val="a"/>
    <w:link w:val="H10"/>
    <w:qFormat/>
    <w:rsid w:val="00DB38F0"/>
    <w:rPr>
      <w:b/>
      <w:sz w:val="28"/>
      <w:lang w:val="en-US"/>
    </w:rPr>
  </w:style>
  <w:style w:type="character" w:customStyle="1" w:styleId="H10">
    <w:name w:val="H1 Знак"/>
    <w:basedOn w:val="a0"/>
    <w:link w:val="H1"/>
    <w:rsid w:val="00DB38F0"/>
    <w:rPr>
      <w:rFonts w:eastAsiaTheme="minorEastAsia"/>
      <w:b/>
      <w:sz w:val="28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2020-04-11T05:02:00Z</dcterms:created>
  <dcterms:modified xsi:type="dcterms:W3CDTF">2020-04-11T05:02:00Z</dcterms:modified>
</cp:coreProperties>
</file>